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99" w:rsidRDefault="00AF1799" w:rsidP="00AF179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0813" wp14:editId="52A9C17A">
                <wp:simplePos x="0" y="0"/>
                <wp:positionH relativeFrom="column">
                  <wp:posOffset>3634740</wp:posOffset>
                </wp:positionH>
                <wp:positionV relativeFrom="paragraph">
                  <wp:posOffset>13335</wp:posOffset>
                </wp:positionV>
                <wp:extent cx="260032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AF1799" w:rsidRDefault="00AF1799" w:rsidP="00AF1799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3081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6.2pt;margin-top:1.05pt;width:2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" strokecolor="white">
                <v:textbox>
                  <w:txbxContent>
                    <w:p w:rsidR="00AF1799" w:rsidRDefault="00AF1799" w:rsidP="00AF17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AF1799" w:rsidRDefault="00AF1799" w:rsidP="00AF17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AF1799" w:rsidRDefault="00AF1799" w:rsidP="00AF179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AF1799" w:rsidRDefault="00AF1799" w:rsidP="00AF1799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57059D5" wp14:editId="52332B87">
            <wp:extent cx="1638300" cy="13525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F1799" w:rsidRPr="00AF1799" w:rsidRDefault="00AF1799" w:rsidP="00AF179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70643C" w:rsidRPr="00A960FA" w:rsidRDefault="004B32D7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bCs/>
          <w:sz w:val="32"/>
          <w:szCs w:val="32"/>
        </w:rPr>
        <w:t>Б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>олее 3</w:t>
      </w:r>
      <w:r>
        <w:rPr>
          <w:rFonts w:ascii="Segoe UI" w:eastAsia="Times New Roman" w:hAnsi="Segoe UI" w:cs="Segoe UI"/>
          <w:bCs/>
          <w:sz w:val="32"/>
          <w:szCs w:val="32"/>
        </w:rPr>
        <w:t xml:space="preserve"> тыс.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обращений рассмотрело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</w:t>
      </w:r>
      <w:r w:rsidR="0070643C"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="0070643C"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="0070643C"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</w:t>
      </w:r>
      <w:bookmarkEnd w:id="0"/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FA6246" w:rsidRDefault="00387C21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Все больше граждан и юридических лиц обращаются в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Управление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за консультациями в сфере кадастрового учета и регистрации прав. В третьем квартале 2018 года в ведомство поступило 481 письменное обращение.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Всего с начала года Управлением принято 1248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таких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обращени</w:t>
      </w:r>
      <w:r w:rsidR="00730937" w:rsidRPr="00FA6246">
        <w:rPr>
          <w:rFonts w:ascii="Segoe UI" w:eastAsia="Times New Roman" w:hAnsi="Segoe UI" w:cs="Segoe UI"/>
          <w:bCs/>
          <w:sz w:val="24"/>
          <w:szCs w:val="24"/>
        </w:rPr>
        <w:t>й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Кроме того, в третьем квартале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>текущего года в ходе личного приема специалисты ведомства приняли 606 граждан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>. Всего з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>а девять месяцев 2018 года на личном приеме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проконсультировано почти 2 тыс. человек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.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 xml:space="preserve">  </w:t>
      </w:r>
    </w:p>
    <w:p w:rsidR="00387C21" w:rsidRPr="00FA6246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>Большая часть обращений связана с осуществлением процедур государственного кадастрового учета и (или) государственной регистрации прав, предоставлением сведений из Е</w:t>
      </w:r>
      <w:r w:rsidR="00017CF1">
        <w:rPr>
          <w:rFonts w:ascii="Segoe UI" w:eastAsia="Times New Roman" w:hAnsi="Segoe UI" w:cs="Segoe UI"/>
          <w:bCs/>
          <w:sz w:val="24"/>
          <w:szCs w:val="24"/>
        </w:rPr>
        <w:t>диного государственного реестра недвижимости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и оценкой объектов недвижимого имущества. Также в Управление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2704C3" w:rsidRPr="00FA6246" w:rsidRDefault="00017CF1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«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>Специалисты Управления проводят консультации по вопросам кадастрово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го учета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 и регистрации прав, кадастровой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оценки недвижимости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, земельного надзора,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получения услуг </w:t>
      </w:r>
      <w:proofErr w:type="spellStart"/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 в электронном виде, р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>азъясняют нюансы законодательства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, которым регулируется учетно-регистрационная деятельность.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Причем ж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ител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ям Иркутской области не обязательно приезжать на консультацию лично. Обращение можно направить по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электронной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почте. Также в ведомстве работают горячие линии по вопросам кадастрового учета и регистрации прав</w:t>
      </w:r>
      <w:r>
        <w:rPr>
          <w:rFonts w:ascii="Segoe UI" w:eastAsia="Times New Roman" w:hAnsi="Segoe UI" w:cs="Segoe UI"/>
          <w:bCs/>
          <w:sz w:val="24"/>
          <w:szCs w:val="24"/>
        </w:rPr>
        <w:t>»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, -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сообщает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начальник административно-хозяйственного отдела Управления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Татьяна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Стебнева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6F193B" w:rsidRPr="00931A5D" w:rsidRDefault="006F193B" w:rsidP="00931A5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Направить обращение в Управление жители </w:t>
      </w:r>
      <w:r w:rsidR="00017CF1">
        <w:rPr>
          <w:rFonts w:ascii="Segoe UI" w:eastAsia="Times New Roman" w:hAnsi="Segoe UI" w:cs="Segoe UI"/>
          <w:bCs/>
          <w:sz w:val="24"/>
          <w:szCs w:val="24"/>
        </w:rPr>
        <w:t>региона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могут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адрес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у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: 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664011,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г. Иркутск, ул. Академическая, 70 или по электронной почте: </w:t>
      </w:r>
      <w:hyperlink r:id="rId5" w:history="1">
        <w:r w:rsidRPr="00FA6246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38_upr@rosreestr.ru</w:t>
        </w:r>
      </w:hyperlink>
      <w:r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Запись на личный прием в Иркутске осуществляется по телефону: 450-150</w:t>
      </w:r>
      <w:r w:rsidR="00825117" w:rsidRPr="00FA6246">
        <w:rPr>
          <w:rFonts w:ascii="Segoe UI" w:eastAsia="Times New Roman" w:hAnsi="Segoe UI" w:cs="Segoe UI"/>
          <w:bCs/>
          <w:sz w:val="24"/>
          <w:szCs w:val="24"/>
        </w:rPr>
        <w:t xml:space="preserve"> (доб. 2)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 Консультирование по вопросам кадастрового учета проводится по телефону </w:t>
      </w:r>
      <w:r w:rsidR="00931A5D" w:rsidRPr="00931A5D">
        <w:rPr>
          <w:rFonts w:ascii="Segoe UI" w:eastAsia="Times New Roman" w:hAnsi="Segoe UI" w:cs="Segoe UI"/>
          <w:bCs/>
          <w:sz w:val="24"/>
          <w:szCs w:val="24"/>
        </w:rPr>
        <w:t>89294310978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, по вопросам регистрации прав – </w:t>
      </w:r>
      <w:r w:rsidR="00931A5D" w:rsidRPr="00931A5D">
        <w:rPr>
          <w:rFonts w:ascii="Segoe UI" w:eastAsia="Times New Roman" w:hAnsi="Segoe UI" w:cs="Segoe UI"/>
          <w:bCs/>
          <w:sz w:val="24"/>
          <w:szCs w:val="24"/>
        </w:rPr>
        <w:t>89294310905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17CF1" w:rsidRDefault="00251156" w:rsidP="00AF179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Г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рафик личного приема граждан,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поряд</w:t>
      </w:r>
      <w:r>
        <w:rPr>
          <w:rFonts w:ascii="Segoe UI" w:eastAsia="Times New Roman" w:hAnsi="Segoe UI" w:cs="Segoe UI"/>
          <w:bCs/>
          <w:sz w:val="24"/>
          <w:szCs w:val="24"/>
        </w:rPr>
        <w:t>ок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рассмотрения обращений и записи на личный прием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к должностным лицам 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, а также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друг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ая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актуальн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ая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информаци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размещена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на сайте </w:t>
      </w:r>
      <w:proofErr w:type="spellStart"/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EA0023" w:rsidRPr="00EA0023">
        <w:rPr>
          <w:rFonts w:ascii="Segoe UI" w:eastAsia="Times New Roman" w:hAnsi="Segoe UI" w:cs="Segoe UI"/>
          <w:bCs/>
          <w:sz w:val="24"/>
          <w:szCs w:val="24"/>
        </w:rPr>
        <w:t>(</w:t>
      </w:r>
      <w:hyperlink r:id="rId6" w:history="1">
        <w:r w:rsidR="00EA0023" w:rsidRPr="0042568A">
          <w:rPr>
            <w:rStyle w:val="a7"/>
            <w:rFonts w:ascii="Segoe UI" w:eastAsia="Times New Roman" w:hAnsi="Segoe UI" w:cs="Segoe UI"/>
            <w:bCs/>
            <w:sz w:val="24"/>
            <w:szCs w:val="24"/>
            <w:lang w:val="en-US"/>
          </w:rPr>
          <w:t>www</w:t>
        </w:r>
        <w:r w:rsidR="00EA0023" w:rsidRPr="00EA0023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="00EA0023" w:rsidRPr="0042568A">
          <w:rPr>
            <w:rStyle w:val="a7"/>
            <w:rFonts w:ascii="Segoe UI" w:eastAsia="Times New Roman" w:hAnsi="Segoe UI" w:cs="Segoe UI"/>
            <w:bCs/>
            <w:sz w:val="24"/>
            <w:szCs w:val="24"/>
            <w:lang w:val="en-US"/>
          </w:rPr>
          <w:t>rosreestr</w:t>
        </w:r>
        <w:proofErr w:type="spellEnd"/>
        <w:r w:rsidR="00EA0023" w:rsidRPr="00EA0023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="00EA0023" w:rsidRPr="0042568A">
          <w:rPr>
            <w:rStyle w:val="a7"/>
            <w:rFonts w:ascii="Segoe UI" w:eastAsia="Times New Roman" w:hAnsi="Segoe UI" w:cs="Segoe UI"/>
            <w:bCs/>
            <w:sz w:val="24"/>
            <w:szCs w:val="24"/>
            <w:lang w:val="en-US"/>
          </w:rPr>
          <w:t>ru</w:t>
        </w:r>
        <w:proofErr w:type="spellEnd"/>
      </w:hyperlink>
      <w:r w:rsidR="00EA0023" w:rsidRPr="00EA0023">
        <w:rPr>
          <w:rFonts w:ascii="Segoe UI" w:eastAsia="Times New Roman" w:hAnsi="Segoe UI" w:cs="Segoe UI"/>
          <w:bCs/>
          <w:sz w:val="24"/>
          <w:szCs w:val="24"/>
        </w:rPr>
        <w:t xml:space="preserve">)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в разделе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«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Обратная связь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»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/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«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Обращения граждан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»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F1799" w:rsidRPr="004B32D7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B32D7">
        <w:rPr>
          <w:rFonts w:ascii="Segoe UI" w:hAnsi="Segoe UI" w:cs="Segoe UI"/>
          <w:color w:val="000000"/>
          <w:sz w:val="24"/>
          <w:szCs w:val="24"/>
        </w:rPr>
        <w:lastRenderedPageBreak/>
        <w:t>Ирина Кондратьева</w:t>
      </w:r>
    </w:p>
    <w:p w:rsidR="00AF1799" w:rsidRPr="004B32D7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B32D7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AF1799" w:rsidRPr="004B32D7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B32D7">
        <w:rPr>
          <w:rFonts w:ascii="Segoe UI" w:hAnsi="Segoe UI" w:cs="Segoe UI"/>
          <w:color w:val="000000"/>
          <w:sz w:val="24"/>
          <w:szCs w:val="24"/>
        </w:rPr>
        <w:t xml:space="preserve">Управления </w:t>
      </w:r>
      <w:proofErr w:type="spellStart"/>
      <w:r w:rsidRPr="004B32D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B32D7">
        <w:rPr>
          <w:rFonts w:ascii="Segoe UI" w:hAnsi="Segoe UI" w:cs="Segoe UI"/>
          <w:color w:val="000000"/>
          <w:sz w:val="24"/>
          <w:szCs w:val="24"/>
        </w:rPr>
        <w:t xml:space="preserve"> по Иркутской области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17CF1" w:rsidRDefault="00017CF1" w:rsidP="00017CF1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017CF1" w:rsidRPr="00F5115F" w:rsidRDefault="00017CF1" w:rsidP="00017CF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7CF1" w:rsidRPr="00F5115F" w:rsidRDefault="00017CF1" w:rsidP="00017CF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7CF1" w:rsidRPr="00F5115F" w:rsidRDefault="00017CF1" w:rsidP="00017CF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017CF1" w:rsidRPr="00F5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180ABC"/>
    <w:rsid w:val="001C7ED5"/>
    <w:rsid w:val="00251156"/>
    <w:rsid w:val="002704C3"/>
    <w:rsid w:val="00387C21"/>
    <w:rsid w:val="003F2EC3"/>
    <w:rsid w:val="004A542C"/>
    <w:rsid w:val="004B32D7"/>
    <w:rsid w:val="00547953"/>
    <w:rsid w:val="00571D93"/>
    <w:rsid w:val="005D6A0A"/>
    <w:rsid w:val="005D72DD"/>
    <w:rsid w:val="00616B09"/>
    <w:rsid w:val="006F193B"/>
    <w:rsid w:val="0070643C"/>
    <w:rsid w:val="00730937"/>
    <w:rsid w:val="00825117"/>
    <w:rsid w:val="00892764"/>
    <w:rsid w:val="008D74BB"/>
    <w:rsid w:val="00931A5D"/>
    <w:rsid w:val="00993571"/>
    <w:rsid w:val="00A477F5"/>
    <w:rsid w:val="00A84D78"/>
    <w:rsid w:val="00A960FA"/>
    <w:rsid w:val="00A971C2"/>
    <w:rsid w:val="00AF1799"/>
    <w:rsid w:val="00B22D9A"/>
    <w:rsid w:val="00C342AE"/>
    <w:rsid w:val="00C36A4D"/>
    <w:rsid w:val="00DA63F9"/>
    <w:rsid w:val="00DB3C29"/>
    <w:rsid w:val="00EA0023"/>
    <w:rsid w:val="00ED47AE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14F5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2</cp:revision>
  <cp:lastPrinted>2018-10-11T02:37:00Z</cp:lastPrinted>
  <dcterms:created xsi:type="dcterms:W3CDTF">2018-10-16T00:03:00Z</dcterms:created>
  <dcterms:modified xsi:type="dcterms:W3CDTF">2018-10-16T00:03:00Z</dcterms:modified>
</cp:coreProperties>
</file>